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17FB2" w14:textId="31A9C8EB" w:rsidR="00393089" w:rsidRPr="000D7046" w:rsidRDefault="000D7046" w:rsidP="003D3BBD">
      <w:pPr>
        <w:pStyle w:val="Ttulo1"/>
        <w:jc w:val="center"/>
        <w:rPr>
          <w:lang w:val="pt-PT"/>
        </w:rPr>
      </w:pPr>
      <w:r w:rsidRPr="000D7046">
        <w:rPr>
          <w:lang w:val="pt-PT"/>
        </w:rPr>
        <w:t>Modelo de Estudo de Caso pa</w:t>
      </w:r>
      <w:r>
        <w:rPr>
          <w:lang w:val="pt-PT"/>
        </w:rPr>
        <w:t>ra Empresas SIES</w:t>
      </w:r>
    </w:p>
    <w:p w14:paraId="11D5F952" w14:textId="00B0B164" w:rsidR="00694D50" w:rsidRDefault="00AF235F" w:rsidP="000D7046">
      <w:pPr>
        <w:pStyle w:val="Ttulo1"/>
        <w:jc w:val="center"/>
      </w:pPr>
      <w:r w:rsidRPr="00096AB2">
        <w:t xml:space="preserve"> </w:t>
      </w:r>
      <w:bookmarkStart w:id="0" w:name="_Hlk95134618"/>
      <w:r w:rsidR="00096AB2">
        <w:t xml:space="preserve">Off-grid Knowledge Hub </w:t>
      </w:r>
      <w:r w:rsidR="00096AB2" w:rsidRPr="00675257">
        <w:t>-</w:t>
      </w:r>
      <w:r w:rsidR="00096AB2">
        <w:t xml:space="preserve"> </w:t>
      </w:r>
      <w:r w:rsidR="00096AB2" w:rsidRPr="00675257">
        <w:t xml:space="preserve">Moçambique </w:t>
      </w:r>
      <w:proofErr w:type="spellStart"/>
      <w:r w:rsidR="00096AB2" w:rsidRPr="00675257">
        <w:t>em</w:t>
      </w:r>
      <w:proofErr w:type="spellEnd"/>
      <w:r w:rsidR="00096AB2" w:rsidRPr="00675257">
        <w:t xml:space="preserve"> Energypedia</w:t>
      </w:r>
      <w:bookmarkEnd w:id="0"/>
    </w:p>
    <w:p w14:paraId="2C59B193" w14:textId="77777777" w:rsidR="00096AB2" w:rsidRPr="00096AB2" w:rsidRDefault="00096AB2" w:rsidP="00096AB2"/>
    <w:p w14:paraId="6CA8B7A5" w14:textId="77777777" w:rsidR="000D7046" w:rsidRPr="002F7AE6" w:rsidRDefault="000D7046" w:rsidP="000D7046">
      <w:pPr>
        <w:spacing w:line="259" w:lineRule="auto"/>
        <w:rPr>
          <w:rFonts w:cstheme="minorHAnsi"/>
          <w:b/>
          <w:bCs/>
          <w:sz w:val="24"/>
          <w:szCs w:val="24"/>
          <w:u w:val="single"/>
          <w:lang w:val="pt-PT"/>
        </w:rPr>
      </w:pPr>
      <w:r w:rsidRPr="002F7AE6">
        <w:rPr>
          <w:rFonts w:cstheme="minorHAnsi"/>
          <w:b/>
          <w:bCs/>
          <w:sz w:val="24"/>
          <w:szCs w:val="24"/>
          <w:u w:val="single"/>
          <w:lang w:val="pt-PT"/>
        </w:rPr>
        <w:t>Informação de base</w:t>
      </w:r>
    </w:p>
    <w:p w14:paraId="1F9A18F9" w14:textId="16DE782D" w:rsidR="000D7046" w:rsidRDefault="000D7046" w:rsidP="009179A2">
      <w:pPr>
        <w:spacing w:line="259" w:lineRule="auto"/>
        <w:jc w:val="both"/>
        <w:rPr>
          <w:rFonts w:cstheme="minorHAnsi"/>
          <w:sz w:val="24"/>
          <w:szCs w:val="24"/>
          <w:lang w:val="pt-PT"/>
        </w:rPr>
      </w:pPr>
      <w:r w:rsidRPr="000F1BD5">
        <w:rPr>
          <w:rFonts w:cstheme="minorHAnsi"/>
          <w:sz w:val="24"/>
          <w:szCs w:val="24"/>
          <w:lang w:val="pt-PT"/>
        </w:rPr>
        <w:t>O Centro de Conhecimento</w:t>
      </w:r>
      <w:r>
        <w:rPr>
          <w:rFonts w:cstheme="minorHAnsi"/>
          <w:sz w:val="24"/>
          <w:szCs w:val="24"/>
          <w:lang w:val="pt-PT"/>
        </w:rPr>
        <w:t xml:space="preserve"> </w:t>
      </w:r>
      <w:r w:rsidR="00096AB2" w:rsidRPr="00096AB2">
        <w:rPr>
          <w:rFonts w:cstheme="minorHAnsi"/>
          <w:b/>
          <w:sz w:val="24"/>
          <w:szCs w:val="24"/>
          <w:lang w:val="pt-PT"/>
        </w:rPr>
        <w:t>Off-grid Knowledge Hub - Moçambique</w:t>
      </w:r>
      <w:r w:rsidR="00096AB2" w:rsidRPr="000F1BD5">
        <w:rPr>
          <w:rFonts w:cstheme="minorHAnsi"/>
          <w:sz w:val="24"/>
          <w:szCs w:val="24"/>
          <w:lang w:val="pt-PT"/>
        </w:rPr>
        <w:t xml:space="preserve"> </w:t>
      </w:r>
      <w:r w:rsidR="00096AB2">
        <w:rPr>
          <w:rFonts w:cstheme="minorHAnsi"/>
          <w:sz w:val="24"/>
          <w:szCs w:val="24"/>
          <w:lang w:val="pt-PT"/>
        </w:rPr>
        <w:t>em</w:t>
      </w:r>
      <w:r w:rsidR="00096AB2" w:rsidRPr="000F1BD5">
        <w:rPr>
          <w:rFonts w:cstheme="minorHAnsi"/>
          <w:sz w:val="24"/>
          <w:szCs w:val="24"/>
          <w:lang w:val="pt-PT"/>
        </w:rPr>
        <w:t xml:space="preserve"> </w:t>
      </w:r>
      <w:r w:rsidR="00096AB2">
        <w:rPr>
          <w:rFonts w:cstheme="minorHAnsi"/>
          <w:sz w:val="24"/>
          <w:szCs w:val="24"/>
          <w:lang w:val="pt-PT"/>
        </w:rPr>
        <w:t>e</w:t>
      </w:r>
      <w:r w:rsidR="00096AB2" w:rsidRPr="000F1BD5">
        <w:rPr>
          <w:rFonts w:cstheme="minorHAnsi"/>
          <w:sz w:val="24"/>
          <w:szCs w:val="24"/>
          <w:lang w:val="pt-PT"/>
        </w:rPr>
        <w:t>nergypedia é uma porta de entrada</w:t>
      </w:r>
      <w:r w:rsidR="00096AB2">
        <w:rPr>
          <w:rFonts w:cstheme="minorHAnsi"/>
          <w:sz w:val="24"/>
          <w:szCs w:val="24"/>
          <w:lang w:val="pt-PT"/>
        </w:rPr>
        <w:t xml:space="preserve"> </w:t>
      </w:r>
      <w:r w:rsidR="00096AB2" w:rsidRPr="000F1BD5">
        <w:rPr>
          <w:rFonts w:cstheme="minorHAnsi"/>
          <w:sz w:val="24"/>
          <w:szCs w:val="24"/>
          <w:lang w:val="pt-PT"/>
        </w:rPr>
        <w:t>única para informação sobre energia renovável e acesso à energia em Moçambique. Desenvolvido conjuntamente pela iniciativa Green People's Energy for Africa e energypedia, este centro serve como um espaço online par</w:t>
      </w:r>
      <w:bookmarkStart w:id="1" w:name="_GoBack"/>
      <w:bookmarkEnd w:id="1"/>
      <w:r w:rsidR="00096AB2" w:rsidRPr="000F1BD5">
        <w:rPr>
          <w:rFonts w:cstheme="minorHAnsi"/>
          <w:sz w:val="24"/>
          <w:szCs w:val="24"/>
          <w:lang w:val="pt-PT"/>
        </w:rPr>
        <w:t>a colaboração mútua, bem como troca de conhecimentos entre peritos de diferentes organizações, empres</w:t>
      </w:r>
      <w:r w:rsidR="00096AB2">
        <w:rPr>
          <w:rFonts w:cstheme="minorHAnsi"/>
          <w:sz w:val="24"/>
          <w:szCs w:val="24"/>
          <w:lang w:val="pt-PT"/>
        </w:rPr>
        <w:t>as e instituições em Moçambique</w:t>
      </w:r>
      <w:r w:rsidRPr="000F1BD5">
        <w:rPr>
          <w:rFonts w:cstheme="minorHAnsi"/>
          <w:sz w:val="24"/>
          <w:szCs w:val="24"/>
          <w:lang w:val="pt-PT"/>
        </w:rPr>
        <w:t>.</w:t>
      </w:r>
      <w:r>
        <w:rPr>
          <w:rFonts w:cstheme="minorHAnsi"/>
          <w:sz w:val="24"/>
          <w:szCs w:val="24"/>
          <w:lang w:val="pt-PT"/>
        </w:rPr>
        <w:t xml:space="preserve"> </w:t>
      </w:r>
    </w:p>
    <w:p w14:paraId="0A13C765" w14:textId="7655805C" w:rsidR="001329D4" w:rsidRDefault="000D7046" w:rsidP="009179A2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val="pt-PT" w:eastAsia="de-DE"/>
        </w:rPr>
      </w:pPr>
      <w:r w:rsidRPr="000D7046">
        <w:rPr>
          <w:rFonts w:cstheme="minorHAnsi"/>
          <w:sz w:val="24"/>
          <w:szCs w:val="24"/>
          <w:lang w:val="pt-PT"/>
        </w:rPr>
        <w:t xml:space="preserve">Neste contexto, convidamos estudos de caso de empresas do que operam com </w:t>
      </w:r>
      <w:r>
        <w:rPr>
          <w:rFonts w:cstheme="minorHAnsi"/>
          <w:sz w:val="24"/>
          <w:szCs w:val="24"/>
          <w:lang w:val="pt-PT"/>
        </w:rPr>
        <w:t xml:space="preserve">os Sistemas de Irrigação com Energia Solar (SIES) </w:t>
      </w:r>
      <w:r w:rsidRPr="002F7AE6">
        <w:rPr>
          <w:rFonts w:cstheme="minorHAnsi"/>
          <w:sz w:val="24"/>
          <w:szCs w:val="24"/>
          <w:lang w:val="pt-PT"/>
        </w:rPr>
        <w:t>em Moçambique a apresentar modelos de negócio, soluções e aprendizagens no centro. O objectivo é promover a aprendizagem mútua e evitar a reinvenção da roda para fazer avançar o sector E</w:t>
      </w:r>
      <w:r>
        <w:rPr>
          <w:rFonts w:cstheme="minorHAnsi"/>
          <w:sz w:val="24"/>
          <w:szCs w:val="24"/>
          <w:lang w:val="pt-PT"/>
        </w:rPr>
        <w:t>R</w:t>
      </w:r>
      <w:r w:rsidRPr="002F7AE6">
        <w:rPr>
          <w:rFonts w:cstheme="minorHAnsi"/>
          <w:sz w:val="24"/>
          <w:szCs w:val="24"/>
          <w:lang w:val="pt-PT"/>
        </w:rPr>
        <w:t xml:space="preserve"> moçambicano</w:t>
      </w:r>
      <w:r>
        <w:rPr>
          <w:rFonts w:eastAsia="Times New Roman" w:cstheme="minorHAnsi"/>
          <w:bCs/>
          <w:color w:val="000000"/>
          <w:kern w:val="3"/>
          <w:lang w:val="pt-PT" w:eastAsia="de-DE"/>
        </w:rPr>
        <w:t xml:space="preserve">. </w:t>
      </w:r>
    </w:p>
    <w:p w14:paraId="3D780832" w14:textId="77777777" w:rsidR="000D7046" w:rsidRPr="000D7046" w:rsidRDefault="000D7046" w:rsidP="009179A2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val="pt-PT" w:eastAsia="de-DE"/>
        </w:rPr>
      </w:pPr>
    </w:p>
    <w:p w14:paraId="62FFF241" w14:textId="01075AB8" w:rsidR="00096AB2" w:rsidRDefault="000D7046" w:rsidP="00096AB2">
      <w:pPr>
        <w:jc w:val="both"/>
        <w:rPr>
          <w:rFonts w:cstheme="minorHAnsi"/>
          <w:sz w:val="24"/>
          <w:szCs w:val="24"/>
          <w:lang w:val="pt-PT"/>
        </w:rPr>
      </w:pPr>
      <w:r w:rsidRPr="002F7AE6">
        <w:rPr>
          <w:rFonts w:cstheme="minorHAnsi"/>
          <w:sz w:val="24"/>
          <w:szCs w:val="24"/>
          <w:lang w:val="pt-PT"/>
        </w:rPr>
        <w:t xml:space="preserve">Caso esteja interessado em apresentar o seu estudo de caso, por favor preencha este formulário e envie-o para </w:t>
      </w:r>
      <w:r w:rsidR="00AB75F4">
        <w:rPr>
          <w:rStyle w:val="Hipervnculo"/>
          <w:rFonts w:cstheme="minorHAnsi"/>
          <w:sz w:val="24"/>
          <w:szCs w:val="24"/>
          <w:lang w:val="pt-PT"/>
        </w:rPr>
        <w:fldChar w:fldCharType="begin"/>
      </w:r>
      <w:r w:rsidR="00AB75F4">
        <w:rPr>
          <w:rStyle w:val="Hipervnculo"/>
          <w:rFonts w:cstheme="minorHAnsi"/>
          <w:sz w:val="24"/>
          <w:szCs w:val="24"/>
          <w:lang w:val="pt-PT"/>
        </w:rPr>
        <w:instrText xml:space="preserve"> HYPERLINK "mailto:ranisha.basnet@energypedia.info" </w:instrText>
      </w:r>
      <w:r w:rsidR="00AB75F4">
        <w:rPr>
          <w:rStyle w:val="Hipervnculo"/>
          <w:rFonts w:cstheme="minorHAnsi"/>
          <w:sz w:val="24"/>
          <w:szCs w:val="24"/>
          <w:lang w:val="pt-PT"/>
        </w:rPr>
        <w:fldChar w:fldCharType="separate"/>
      </w:r>
      <w:r w:rsidRPr="00B9210D">
        <w:rPr>
          <w:rStyle w:val="Hipervnculo"/>
          <w:rFonts w:cstheme="minorHAnsi"/>
          <w:sz w:val="24"/>
          <w:szCs w:val="24"/>
          <w:lang w:val="pt-PT"/>
        </w:rPr>
        <w:t>ranisha.basnet@energypedia.info</w:t>
      </w:r>
      <w:r w:rsidR="00AB75F4">
        <w:rPr>
          <w:rStyle w:val="Hipervnculo"/>
          <w:rFonts w:cstheme="minorHAnsi"/>
          <w:sz w:val="24"/>
          <w:szCs w:val="24"/>
          <w:lang w:val="pt-PT"/>
        </w:rPr>
        <w:fldChar w:fldCharType="end"/>
      </w:r>
      <w:r>
        <w:rPr>
          <w:rFonts w:cstheme="minorHAnsi"/>
          <w:sz w:val="24"/>
          <w:szCs w:val="24"/>
          <w:lang w:val="pt-PT"/>
        </w:rPr>
        <w:t xml:space="preserve">. </w:t>
      </w:r>
      <w:r w:rsidRPr="002F7AE6">
        <w:rPr>
          <w:rFonts w:cstheme="minorHAnsi"/>
          <w:sz w:val="24"/>
          <w:szCs w:val="24"/>
          <w:lang w:val="pt-PT"/>
        </w:rPr>
        <w:t>Pode preencher o formulário em língua inglesa ou portuguesa.</w:t>
      </w:r>
      <w:r>
        <w:rPr>
          <w:rFonts w:cstheme="minorHAnsi"/>
          <w:sz w:val="24"/>
          <w:szCs w:val="24"/>
          <w:lang w:val="pt-PT"/>
        </w:rPr>
        <w:t xml:space="preserve"> </w:t>
      </w:r>
      <w:r w:rsidR="00096AB2" w:rsidRPr="004F6BC5">
        <w:rPr>
          <w:rFonts w:cstheme="minorHAnsi"/>
          <w:sz w:val="24"/>
          <w:szCs w:val="24"/>
          <w:lang w:val="pt-PT"/>
        </w:rPr>
        <w:t xml:space="preserve">Se precisar de um formulário </w:t>
      </w:r>
      <w:r w:rsidR="00845CA0" w:rsidRPr="00845CA0">
        <w:rPr>
          <w:rFonts w:cstheme="minorHAnsi"/>
          <w:sz w:val="24"/>
          <w:szCs w:val="24"/>
          <w:lang w:val="pt-PT"/>
        </w:rPr>
        <w:t>em inglês</w:t>
      </w:r>
      <w:r w:rsidR="00096AB2" w:rsidRPr="004F6BC5">
        <w:rPr>
          <w:rFonts w:cstheme="minorHAnsi"/>
          <w:sz w:val="24"/>
          <w:szCs w:val="24"/>
          <w:lang w:val="pt-PT"/>
        </w:rPr>
        <w:t xml:space="preserve">, pode descarregá-lo na </w:t>
      </w:r>
      <w:r w:rsidR="00096AB2">
        <w:rPr>
          <w:rFonts w:cstheme="minorHAnsi"/>
          <w:b/>
          <w:sz w:val="24"/>
          <w:szCs w:val="24"/>
          <w:lang w:val="pt-PT"/>
        </w:rPr>
        <w:fldChar w:fldCharType="begin"/>
      </w:r>
      <w:r w:rsidR="00096AB2">
        <w:rPr>
          <w:rFonts w:cstheme="minorHAnsi"/>
          <w:b/>
          <w:sz w:val="24"/>
          <w:szCs w:val="24"/>
          <w:lang w:val="pt-PT"/>
        </w:rPr>
        <w:instrText xml:space="preserve"> HYPERLINK "https://energypedia.info/wiki/Estudos_de_caso_sobre_projectos_de_acesso_%C3%A0_energia_em_Mo%C3%A7ambique" </w:instrText>
      </w:r>
      <w:r w:rsidR="00096AB2">
        <w:rPr>
          <w:rFonts w:cstheme="minorHAnsi"/>
          <w:b/>
          <w:sz w:val="24"/>
          <w:szCs w:val="24"/>
          <w:lang w:val="pt-PT"/>
        </w:rPr>
        <w:fldChar w:fldCharType="separate"/>
      </w:r>
      <w:r w:rsidR="00096AB2" w:rsidRPr="004F6BC5">
        <w:rPr>
          <w:rStyle w:val="Hipervnculo"/>
          <w:rFonts w:cstheme="minorHAnsi"/>
          <w:b/>
          <w:sz w:val="24"/>
          <w:szCs w:val="24"/>
          <w:lang w:val="pt-PT"/>
        </w:rPr>
        <w:t>Página de Informação de Casos de Estudo</w:t>
      </w:r>
      <w:r w:rsidR="00096AB2">
        <w:rPr>
          <w:rFonts w:cstheme="minorHAnsi"/>
          <w:b/>
          <w:sz w:val="24"/>
          <w:szCs w:val="24"/>
          <w:lang w:val="pt-PT"/>
        </w:rPr>
        <w:fldChar w:fldCharType="end"/>
      </w:r>
      <w:r w:rsidR="00096AB2" w:rsidRPr="004F6BC5">
        <w:rPr>
          <w:rFonts w:cstheme="minorHAnsi"/>
          <w:sz w:val="24"/>
          <w:szCs w:val="24"/>
          <w:lang w:val="pt-PT"/>
        </w:rPr>
        <w:t>.</w:t>
      </w:r>
    </w:p>
    <w:p w14:paraId="10AD3F70" w14:textId="0FFDA0DA" w:rsidR="000D7046" w:rsidRPr="002F7AE6" w:rsidRDefault="000D7046" w:rsidP="009179A2">
      <w:pPr>
        <w:spacing w:line="259" w:lineRule="auto"/>
        <w:jc w:val="both"/>
        <w:rPr>
          <w:rFonts w:cstheme="minorHAnsi"/>
          <w:sz w:val="24"/>
          <w:szCs w:val="24"/>
          <w:lang w:val="pt-PT"/>
        </w:rPr>
      </w:pPr>
      <w:r w:rsidRPr="002F7AE6">
        <w:rPr>
          <w:rFonts w:cstheme="minorHAnsi"/>
          <w:sz w:val="24"/>
          <w:szCs w:val="24"/>
          <w:lang w:val="pt-PT"/>
        </w:rPr>
        <w:t xml:space="preserve">Dependendo das tecnologias, produtos e serviços oferecidos, nem todos os campos podem ser aplicáveis. Basta seleccionar os que pode reportar e deixar os outros vazios. </w:t>
      </w:r>
    </w:p>
    <w:p w14:paraId="6E1BC535" w14:textId="77777777" w:rsidR="0065008B" w:rsidRPr="000D7046" w:rsidRDefault="0065008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57955D06" w14:textId="77777777" w:rsidR="000D7046" w:rsidRPr="00172492" w:rsidRDefault="000D7046" w:rsidP="000D7046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proofErr w:type="spellStart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Empresa</w:t>
      </w:r>
      <w:proofErr w:type="spellEnd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0D7046" w:rsidRPr="00172492" w14:paraId="14DF20C2" w14:textId="77777777" w:rsidTr="00C41ED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E8BCB" w14:textId="77777777" w:rsidR="000D7046" w:rsidRPr="00172492" w:rsidRDefault="000D7046" w:rsidP="00C41EDB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Nome da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empresa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B1B3" w14:textId="77777777" w:rsidR="000D7046" w:rsidRPr="00172492" w:rsidRDefault="000D7046" w:rsidP="00C41EDB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0D7046" w:rsidRPr="00172492" w14:paraId="7B6E262B" w14:textId="77777777" w:rsidTr="00C41ED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86833" w14:textId="77777777" w:rsidR="000D7046" w:rsidRPr="00172492" w:rsidRDefault="000D7046" w:rsidP="00C41EDB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Descrição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da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empresa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24F6F" w14:textId="77777777" w:rsidR="000D7046" w:rsidRPr="00172492" w:rsidRDefault="000D7046" w:rsidP="00C41EDB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Breve </w:t>
            </w: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descrição</w:t>
            </w:r>
            <w:proofErr w:type="spellEnd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da </w:t>
            </w: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empresa</w:t>
            </w:r>
            <w:proofErr w:type="spellEnd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</w:t>
            </w:r>
          </w:p>
        </w:tc>
      </w:tr>
      <w:tr w:rsidR="000D7046" w:rsidRPr="00172492" w14:paraId="200B1ED5" w14:textId="77777777" w:rsidTr="00C41ED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3F73" w14:textId="77777777" w:rsidR="000D7046" w:rsidRPr="00104B60" w:rsidRDefault="000D7046" w:rsidP="00C41EDB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104B6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Áreas de operação em M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oçambique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41E" w14:textId="7FA92234" w:rsidR="000D7046" w:rsidRPr="00172492" w:rsidRDefault="000D7046" w:rsidP="00C41EDB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Localidade</w:t>
            </w:r>
            <w:proofErr w:type="spellEnd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/Distrito/ </w:t>
            </w: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Região</w:t>
            </w:r>
            <w:proofErr w:type="spellEnd"/>
            <w:r w:rsidR="00DB2DFD">
              <w:rPr>
                <w:i/>
                <w:iCs/>
                <w:color w:val="BFBFBF" w:themeColor="background1" w:themeShade="BF"/>
                <w:sz w:val="24"/>
                <w:szCs w:val="24"/>
              </w:rPr>
              <w:t>, País</w:t>
            </w:r>
          </w:p>
        </w:tc>
      </w:tr>
      <w:tr w:rsidR="000D7046" w:rsidRPr="00172492" w14:paraId="14415F8E" w14:textId="77777777" w:rsidTr="00C41ED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957D" w14:textId="77777777" w:rsidR="000D7046" w:rsidRPr="004104E6" w:rsidRDefault="000D7046" w:rsidP="00C41EDB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4104E6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Dimensão da empresa em M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oçambique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BA85" w14:textId="77777777" w:rsidR="000D7046" w:rsidRPr="00172492" w:rsidRDefault="000D7046" w:rsidP="00C41EDB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172492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1-10 </w:t>
            </w: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funcionários</w:t>
            </w:r>
            <w:proofErr w:type="spellEnd"/>
            <w:r w:rsidRPr="00172492">
              <w:rPr>
                <w:i/>
                <w:iCs/>
                <w:color w:val="BFBFBF" w:themeColor="background1" w:themeShade="BF"/>
                <w:sz w:val="24"/>
                <w:szCs w:val="24"/>
              </w:rPr>
              <w:t>; 11-50; 51-100; &gt;100; &gt;500</w:t>
            </w:r>
          </w:p>
        </w:tc>
      </w:tr>
      <w:tr w:rsidR="000D7046" w:rsidRPr="00172492" w14:paraId="6651CCFB" w14:textId="77777777" w:rsidTr="00C41ED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78E5" w14:textId="77777777" w:rsidR="000D7046" w:rsidRPr="00172492" w:rsidRDefault="000D7046" w:rsidP="00C41EDB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Localização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da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Sede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A669" w14:textId="77777777" w:rsidR="000D7046" w:rsidRPr="00172492" w:rsidRDefault="000D7046" w:rsidP="00C41EDB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</w:tc>
      </w:tr>
      <w:tr w:rsidR="000D7046" w:rsidRPr="00172492" w14:paraId="1413616D" w14:textId="77777777" w:rsidTr="00C41ED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93EB" w14:textId="77777777" w:rsidR="000D7046" w:rsidRPr="00172492" w:rsidRDefault="000D7046" w:rsidP="00C41EDB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Outros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países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operação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9D4C" w14:textId="77777777" w:rsidR="000D7046" w:rsidRPr="00172492" w:rsidRDefault="000D7046" w:rsidP="00C41EDB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</w:tc>
      </w:tr>
    </w:tbl>
    <w:p w14:paraId="7332CE3E" w14:textId="77777777" w:rsidR="007576D2" w:rsidRDefault="007576D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F1F0646" w14:textId="1C06DB3B" w:rsidR="0035658E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4E153136" w14:textId="1E0DC919" w:rsidR="000D7046" w:rsidRDefault="000D7046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21953437" w14:textId="77777777" w:rsidR="000D7046" w:rsidRDefault="000D7046" w:rsidP="000D7046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400D8AD" w14:textId="77777777" w:rsidR="000D7046" w:rsidRPr="003D3BBD" w:rsidRDefault="000D7046" w:rsidP="000D7046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proofErr w:type="spellStart"/>
      <w:r w:rsidRPr="004104E6">
        <w:rPr>
          <w:rFonts w:asciiTheme="minorHAnsi" w:hAnsiTheme="minorHAnsi" w:cstheme="minorHAnsi"/>
          <w:b/>
          <w:color w:val="000000"/>
          <w:sz w:val="28"/>
          <w:szCs w:val="24"/>
          <w:u w:val="single"/>
          <w:lang w:val="en-GB"/>
        </w:rPr>
        <w:t>Soluções</w:t>
      </w:r>
      <w:proofErr w:type="spellEnd"/>
      <w:r w:rsidRPr="004104E6">
        <w:rPr>
          <w:rFonts w:asciiTheme="minorHAnsi" w:hAnsiTheme="minorHAnsi" w:cstheme="minorHAnsi"/>
          <w:b/>
          <w:color w:val="000000"/>
          <w:sz w:val="28"/>
          <w:szCs w:val="24"/>
          <w:u w:val="single"/>
          <w:lang w:val="en-GB"/>
        </w:rPr>
        <w:t xml:space="preserve"> </w:t>
      </w:r>
      <w:proofErr w:type="spellStart"/>
      <w:r w:rsidRPr="004104E6">
        <w:rPr>
          <w:rFonts w:asciiTheme="minorHAnsi" w:hAnsiTheme="minorHAnsi" w:cstheme="minorHAnsi"/>
          <w:b/>
          <w:color w:val="000000"/>
          <w:sz w:val="28"/>
          <w:szCs w:val="24"/>
          <w:u w:val="single"/>
          <w:lang w:val="en-GB"/>
        </w:rPr>
        <w:t>oferecidas</w:t>
      </w:r>
      <w:proofErr w:type="spellEnd"/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0D7046" w:rsidRPr="009A56BD" w14:paraId="174F3CFA" w14:textId="77777777" w:rsidTr="00C41ED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5559D" w14:textId="77777777" w:rsidR="000D7046" w:rsidRDefault="000D7046" w:rsidP="00C41EDB">
            <w:pPr>
              <w:tabs>
                <w:tab w:val="left" w:pos="1620"/>
              </w:tabs>
              <w:spacing w:line="240" w:lineRule="auto"/>
              <w:rPr>
                <w:rFonts w:eastAsia="Times New Roman" w:cstheme="minorHAnsi"/>
                <w:b/>
                <w:bCs/>
                <w:color w:val="000000"/>
                <w:kern w:val="3"/>
                <w:sz w:val="24"/>
                <w:szCs w:val="24"/>
              </w:rPr>
            </w:pPr>
            <w:proofErr w:type="spellStart"/>
            <w:r w:rsidRPr="004104E6">
              <w:rPr>
                <w:rFonts w:eastAsia="Times New Roman" w:cstheme="minorHAnsi"/>
                <w:b/>
                <w:bCs/>
                <w:color w:val="000000"/>
                <w:kern w:val="3"/>
                <w:sz w:val="24"/>
                <w:szCs w:val="24"/>
              </w:rPr>
              <w:t>Produtos</w:t>
            </w:r>
            <w:proofErr w:type="spellEnd"/>
            <w:r w:rsidRPr="004104E6">
              <w:rPr>
                <w:rFonts w:eastAsia="Times New Roman" w:cstheme="minorHAnsi"/>
                <w:b/>
                <w:bCs/>
                <w:color w:val="000000"/>
                <w:kern w:val="3"/>
                <w:sz w:val="24"/>
                <w:szCs w:val="24"/>
              </w:rPr>
              <w:t xml:space="preserve"> / </w:t>
            </w:r>
            <w:proofErr w:type="spellStart"/>
            <w:r w:rsidRPr="004104E6">
              <w:rPr>
                <w:rFonts w:eastAsia="Times New Roman" w:cstheme="minorHAnsi"/>
                <w:b/>
                <w:bCs/>
                <w:color w:val="000000"/>
                <w:kern w:val="3"/>
                <w:sz w:val="24"/>
                <w:szCs w:val="24"/>
              </w:rPr>
              <w:t>Tecnologias</w:t>
            </w:r>
            <w:proofErr w:type="spellEnd"/>
            <w:r w:rsidRPr="004104E6">
              <w:rPr>
                <w:rFonts w:eastAsia="Times New Roman" w:cstheme="minorHAnsi"/>
                <w:b/>
                <w:bCs/>
                <w:color w:val="000000"/>
                <w:kern w:val="3"/>
                <w:sz w:val="24"/>
                <w:szCs w:val="24"/>
              </w:rPr>
              <w:t xml:space="preserve"> / </w:t>
            </w:r>
            <w:proofErr w:type="spellStart"/>
            <w:r w:rsidRPr="004104E6">
              <w:rPr>
                <w:rFonts w:eastAsia="Times New Roman" w:cstheme="minorHAnsi"/>
                <w:b/>
                <w:bCs/>
                <w:color w:val="000000"/>
                <w:kern w:val="3"/>
                <w:sz w:val="24"/>
                <w:szCs w:val="24"/>
              </w:rPr>
              <w:t>Serviços</w:t>
            </w:r>
            <w:proofErr w:type="spellEnd"/>
          </w:p>
          <w:p w14:paraId="1932501D" w14:textId="77777777" w:rsidR="000D7046" w:rsidRPr="003D3BBD" w:rsidRDefault="000D7046" w:rsidP="00C41EDB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E95A" w14:textId="77777777" w:rsidR="00445C31" w:rsidRPr="000D7046" w:rsidRDefault="00445C31" w:rsidP="00445C31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Breve descrição dos produtos ou serviços S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IES</w:t>
            </w:r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 oferecidos; </w:t>
            </w:r>
          </w:p>
          <w:p w14:paraId="02A2EA74" w14:textId="77777777" w:rsidR="00445C31" w:rsidRPr="000D7046" w:rsidRDefault="00445C31" w:rsidP="00445C31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lastRenderedPageBreak/>
              <w:t>Tipos de bomba oferecidos (de superfície, submersível)</w:t>
            </w:r>
          </w:p>
          <w:p w14:paraId="3F0925EE" w14:textId="77777777" w:rsidR="00445C31" w:rsidRPr="000D7046" w:rsidRDefault="00445C31" w:rsidP="00445C31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Capacidade da bomba</w:t>
            </w:r>
          </w:p>
          <w:p w14:paraId="5D00E15F" w14:textId="77777777" w:rsidR="00445C31" w:rsidRPr="000D7046" w:rsidRDefault="00445C31" w:rsidP="00445C31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Fluxo nominal (m3/h) 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Fluxo nominal do calor</w:t>
            </w:r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 (m); 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Fluxo</w:t>
            </w:r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 máxima (m);</w:t>
            </w:r>
          </w:p>
          <w:p w14:paraId="3A38277A" w14:textId="05D2D60D" w:rsidR="000D7046" w:rsidRPr="009A56BD" w:rsidRDefault="00445C31" w:rsidP="00445C31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proofErr w:type="spellStart"/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</w:rPr>
              <w:t>Preço</w:t>
            </w:r>
            <w:proofErr w:type="spellEnd"/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</w:t>
            </w:r>
            <w:proofErr w:type="spellStart"/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</w:rPr>
              <w:t>em</w:t>
            </w:r>
            <w:proofErr w:type="spellEnd"/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Meticais </w:t>
            </w:r>
            <w:proofErr w:type="spellStart"/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</w:rPr>
              <w:t>em</w:t>
            </w:r>
            <w:proofErr w:type="spellEnd"/>
            <w:r w:rsidRPr="000D7046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2022</w:t>
            </w:r>
          </w:p>
        </w:tc>
      </w:tr>
      <w:tr w:rsidR="00445C31" w:rsidRPr="00845CA0" w14:paraId="444D36F3" w14:textId="77777777" w:rsidTr="00C41ED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F3A9" w14:textId="3E9568C5" w:rsidR="00445C31" w:rsidRPr="004104E6" w:rsidRDefault="00445C31" w:rsidP="00C41EDB">
            <w:pPr>
              <w:tabs>
                <w:tab w:val="left" w:pos="1620"/>
              </w:tabs>
              <w:spacing w:line="240" w:lineRule="auto"/>
              <w:rPr>
                <w:rFonts w:eastAsia="Times New Roman" w:cstheme="minorHAnsi"/>
                <w:b/>
                <w:bCs/>
                <w:color w:val="000000"/>
                <w:kern w:val="3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3"/>
                <w:sz w:val="24"/>
                <w:szCs w:val="24"/>
              </w:rPr>
              <w:lastRenderedPageBreak/>
              <w:t xml:space="preserve">Outros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kern w:val="3"/>
                <w:sz w:val="24"/>
                <w:szCs w:val="24"/>
              </w:rPr>
              <w:t>Equipamentos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B6D3" w14:textId="77777777" w:rsidR="00445C31" w:rsidRPr="00445C31" w:rsidRDefault="00445C31" w:rsidP="00445C31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445C31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Oferece também equipamento de irrigação ou agrícola? Qual e a que preços?</w:t>
            </w:r>
          </w:p>
          <w:p w14:paraId="2B5A5A76" w14:textId="2014B4BA" w:rsidR="00445C31" w:rsidRPr="000D7046" w:rsidRDefault="00445C31" w:rsidP="00445C31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445C31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(por exemplo, kit de irrigação gota-a-gota, tanques de água, etc.)</w:t>
            </w:r>
          </w:p>
        </w:tc>
      </w:tr>
      <w:tr w:rsidR="000D7046" w:rsidRPr="00845CA0" w14:paraId="7B69199A" w14:textId="77777777" w:rsidTr="00C41ED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30B80" w14:textId="77777777" w:rsidR="000D7046" w:rsidRPr="009A56BD" w:rsidRDefault="000D7046" w:rsidP="00C41EDB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0EB0" w14:textId="77777777" w:rsidR="000D7046" w:rsidRPr="009A56BD" w:rsidRDefault="000D7046" w:rsidP="00C41EDB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</w:p>
        </w:tc>
      </w:tr>
    </w:tbl>
    <w:p w14:paraId="0A081479" w14:textId="77777777" w:rsidR="000D7046" w:rsidRPr="009A56BD" w:rsidRDefault="000D7046" w:rsidP="000D7046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05067A23" w14:textId="77777777" w:rsidR="00A553EF" w:rsidRPr="009179A2" w:rsidRDefault="00A553E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64883235" w14:textId="77777777" w:rsidR="0035658E" w:rsidRPr="009179A2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57FAFC82" w14:textId="0688FA05" w:rsidR="007576D2" w:rsidRPr="00445C31" w:rsidRDefault="00A553EF" w:rsidP="003D3BBD">
      <w:pPr>
        <w:pStyle w:val="Standard1"/>
        <w:jc w:val="both"/>
        <w:rPr>
          <w:rFonts w:asciiTheme="minorHAnsi" w:hAnsiTheme="minorHAnsi" w:cstheme="minorHAnsi"/>
          <w:color w:val="000000"/>
          <w:sz w:val="24"/>
          <w:szCs w:val="24"/>
          <w:lang w:val="pt-PT"/>
        </w:rPr>
      </w:pPr>
      <w:r w:rsidRPr="00445C31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M</w:t>
      </w:r>
      <w:r w:rsidR="00445C31" w:rsidRPr="00445C31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ercado e modelo de n</w:t>
      </w:r>
      <w:r w:rsidR="00445C31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egócio</w:t>
      </w:r>
      <w:r w:rsidR="00316F24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 xml:space="preserve">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7576D2" w:rsidRPr="00845CA0" w14:paraId="38F6C6F5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36C3" w14:textId="77777777" w:rsidR="00445C31" w:rsidRPr="00316F24" w:rsidRDefault="00445C31" w:rsidP="00445C31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316F2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Clientes alvo</w:t>
            </w:r>
          </w:p>
          <w:p w14:paraId="6C0658D2" w14:textId="4A2012EF"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5AA7" w14:textId="7104512B" w:rsidR="00B975FC" w:rsidRPr="00445C31" w:rsidRDefault="00445C31" w:rsidP="00B975FC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445C31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Pequenos agricultores, grandes agricultores, comunidades, instituições, organizações doadoras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 </w:t>
            </w:r>
          </w:p>
          <w:p w14:paraId="4A8A5BF6" w14:textId="6F53521A" w:rsidR="00B975FC" w:rsidRPr="00445C31" w:rsidRDefault="00B975FC" w:rsidP="00B975FC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</w:p>
        </w:tc>
      </w:tr>
      <w:tr w:rsidR="00FC5C89" w:rsidRPr="003D3BBD" w14:paraId="32E2AF0F" w14:textId="77777777" w:rsidTr="0061178D">
        <w:trPr>
          <w:trHeight w:val="152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BC9B" w14:textId="11C89912" w:rsidR="00FC5C89" w:rsidRPr="00FC5C89" w:rsidRDefault="00316F24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  <w:r w:rsidRPr="00A410B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F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inanças / Financiamentos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46E6" w14:textId="2D5CEF93" w:rsidR="00FC5C89" w:rsidRPr="003D3BBD" w:rsidRDefault="00445C31" w:rsidP="00FC5C89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445C31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Tem apoio financeiro externo de subvenções, capital de risco, capital social? </w:t>
            </w:r>
            <w:r w:rsidRPr="00445C31">
              <w:rPr>
                <w:i/>
                <w:iCs/>
                <w:color w:val="BFBFBF" w:themeColor="background1" w:themeShade="BF"/>
                <w:sz w:val="24"/>
                <w:szCs w:val="24"/>
              </w:rPr>
              <w:t>Outros</w:t>
            </w:r>
            <w:r w:rsidR="00FC5C89">
              <w:rPr>
                <w:i/>
                <w:iCs/>
                <w:color w:val="BFBFBF" w:themeColor="background1" w:themeShade="BF"/>
                <w:sz w:val="24"/>
                <w:szCs w:val="24"/>
              </w:rPr>
              <w:t>?</w:t>
            </w:r>
          </w:p>
        </w:tc>
      </w:tr>
      <w:tr w:rsidR="00FC5C89" w:rsidRPr="00845CA0" w14:paraId="2764945F" w14:textId="77777777" w:rsidTr="0061178D">
        <w:trPr>
          <w:trHeight w:val="169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520F" w14:textId="77777777" w:rsidR="00316F24" w:rsidRPr="00A410B8" w:rsidRDefault="00316F24" w:rsidP="00316F24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A410B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Opções de financiamento para os clientes-alvo</w:t>
            </w:r>
          </w:p>
          <w:p w14:paraId="3D62B38F" w14:textId="501A767C" w:rsidR="00FC5C89" w:rsidRPr="00316F24" w:rsidRDefault="00FC5C89" w:rsidP="00AF27FA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3803" w14:textId="7B93151D" w:rsidR="00FC5C89" w:rsidRPr="00445C31" w:rsidRDefault="00445C31" w:rsidP="00B975FC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445C3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Oferecem crédito, PAYGO, dinheiro móvel, opções de arrendamento, outros... aos clientes?</w:t>
            </w:r>
          </w:p>
        </w:tc>
      </w:tr>
      <w:tr w:rsidR="00FC5C89" w:rsidRPr="00845CA0" w14:paraId="7B47276F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CCB6" w14:textId="27FB9190" w:rsidR="00FC5C89" w:rsidRPr="00316F24" w:rsidRDefault="00316F24" w:rsidP="00FC5C89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C60ED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Rede de distribuição para chegar aos consumidores que se encontrem a longas distâncias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EFF6" w14:textId="5EF9D93D" w:rsidR="008C769A" w:rsidRPr="00445C31" w:rsidRDefault="00445C31" w:rsidP="00B975F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445C3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Como é que se chega aos clientes? Por exemplo, através de agentes de vendas, lojas, marketing de portas, rede de mulheres, colaboração com programas de ajuda, programas de sensibilização..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.</w:t>
            </w:r>
          </w:p>
          <w:p w14:paraId="126657E8" w14:textId="1D6A6E51" w:rsidR="008C769A" w:rsidRPr="00445C31" w:rsidRDefault="008C769A" w:rsidP="00B975F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</w:p>
        </w:tc>
      </w:tr>
      <w:tr w:rsidR="00FC5C89" w:rsidRPr="00845CA0" w14:paraId="616A612B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CA74" w14:textId="7C14D34E" w:rsidR="00FC5C89" w:rsidRPr="00316F24" w:rsidRDefault="00316F24" w:rsidP="00FC5C89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BB589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Operação e manutenção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 xml:space="preserve"> a longo prazo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AB2B" w14:textId="14BD7976" w:rsidR="008C769A" w:rsidRPr="00445C31" w:rsidRDefault="00445C31" w:rsidP="002736E6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445C3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Quem é responsável e quem paga por isso? </w:t>
            </w:r>
          </w:p>
        </w:tc>
      </w:tr>
      <w:tr w:rsidR="00FC5C89" w:rsidRPr="00845CA0" w14:paraId="0EB8A6C4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9293" w14:textId="1D417F41" w:rsidR="00FC5C89" w:rsidRDefault="00316F24" w:rsidP="00FC5C89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Garantias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F715" w14:textId="309060F2" w:rsidR="00FC5C89" w:rsidRPr="00445C31" w:rsidRDefault="00445C31" w:rsidP="00B975F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445C3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Oferece garantias sobre o seu produto?</w:t>
            </w:r>
          </w:p>
        </w:tc>
      </w:tr>
      <w:tr w:rsidR="008C769A" w:rsidRPr="00845CA0" w14:paraId="151DC1A3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FB4D" w14:textId="7955A89E" w:rsidR="008C769A" w:rsidRPr="00316F24" w:rsidRDefault="00316F24" w:rsidP="00FC5C89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F31E4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Serviço pós-venda (reparação, substituição e sustentabilidade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5E70" w14:textId="5E25B9CE" w:rsidR="008C769A" w:rsidRPr="00C36891" w:rsidRDefault="00C36891" w:rsidP="00FB7E7C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C3689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Como é que as pessoas podem aceder aos serviços de reparação? Custo da reparação? Oferecem peças de substituição? Considera a sustentabilidade a longo prazo dos produtos (por exemplo, gestão de resíduos electrónicos)</w:t>
            </w:r>
          </w:p>
        </w:tc>
      </w:tr>
      <w:tr w:rsidR="00FC5C89" w:rsidRPr="00845CA0" w14:paraId="5EF83A9D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3B9A" w14:textId="77777777" w:rsidR="00316F24" w:rsidRPr="00BB5890" w:rsidRDefault="00316F24" w:rsidP="00316F24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BB589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lastRenderedPageBreak/>
              <w:t>Monitorização de sistemas</w:t>
            </w:r>
          </w:p>
          <w:p w14:paraId="5CE26147" w14:textId="442E1284" w:rsidR="00FC5C89" w:rsidRDefault="00FC5C89" w:rsidP="00FC5C89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C3D8" w14:textId="27B6B538" w:rsidR="00FC5C89" w:rsidRPr="00C36891" w:rsidRDefault="00C36891" w:rsidP="00FB7E7C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C3689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Oferece monitorização remota e soluções de nuvens? Monitoriza os sistemas e a sua correcta utilização, como?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 </w:t>
            </w:r>
          </w:p>
        </w:tc>
      </w:tr>
    </w:tbl>
    <w:p w14:paraId="73ED90B1" w14:textId="77777777" w:rsidR="00D75DAB" w:rsidRPr="00C36891" w:rsidRDefault="00D75DA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7BD4D992" w14:textId="77777777" w:rsidR="00605E0E" w:rsidRPr="00C36891" w:rsidRDefault="00605E0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4269A68B" w14:textId="77777777" w:rsidR="00E43303" w:rsidRPr="008D07C6" w:rsidRDefault="00E43303" w:rsidP="00E43303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bookmarkStart w:id="2" w:name="_Hlk95148926"/>
      <w:r w:rsidRPr="008D07C6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Volume de negócios e impacto da empresa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371C44" w:rsidRPr="003D3BBD" w14:paraId="08653875" w14:textId="77777777" w:rsidTr="00F77AB6">
        <w:trPr>
          <w:trHeight w:val="625"/>
        </w:trPr>
        <w:tc>
          <w:tcPr>
            <w:tcW w:w="9062" w:type="dxa"/>
          </w:tcPr>
          <w:bookmarkEnd w:id="2"/>
          <w:p w14:paraId="3560CEEC" w14:textId="77777777" w:rsidR="00C36891" w:rsidRPr="00C36891" w:rsidRDefault="00C36891" w:rsidP="00C36891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C3689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Nº de produtos vendidos;</w:t>
            </w:r>
          </w:p>
          <w:p w14:paraId="5DEEFB4A" w14:textId="77777777" w:rsidR="00C36891" w:rsidRPr="00C36891" w:rsidRDefault="00C36891" w:rsidP="00C36891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C3689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Volume de negócios anual;</w:t>
            </w:r>
          </w:p>
          <w:p w14:paraId="342B31A1" w14:textId="77777777" w:rsidR="00C36891" w:rsidRPr="00C36891" w:rsidRDefault="00C36891" w:rsidP="00C36891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proofErr w:type="spellStart"/>
            <w:r w:rsidRPr="00C3689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Empregos</w:t>
            </w:r>
            <w:proofErr w:type="spellEnd"/>
            <w:r w:rsidRPr="00C3689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3689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criados</w:t>
            </w:r>
            <w:proofErr w:type="spellEnd"/>
          </w:p>
          <w:p w14:paraId="6E994126" w14:textId="781BCEF8" w:rsidR="00F769BB" w:rsidRPr="003D3BBD" w:rsidRDefault="00C36891" w:rsidP="00C36891">
            <w:pPr>
              <w:pStyle w:val="Standard1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3689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Outros...</w:t>
            </w:r>
          </w:p>
        </w:tc>
      </w:tr>
    </w:tbl>
    <w:p w14:paraId="2E33987A" w14:textId="77777777" w:rsidR="00DC42E2" w:rsidRDefault="00DC42E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0C6D4E19" w14:textId="77777777" w:rsidR="0035658E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9685822" w14:textId="77777777" w:rsidR="00E43303" w:rsidRPr="00BB5890" w:rsidRDefault="00E43303" w:rsidP="00E43303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BB5890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Impact</w:t>
      </w:r>
      <w:r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o nos seus clientes alvo</w:t>
      </w:r>
      <w:r w:rsidRPr="00BB5890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 xml:space="preserve">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F769BB" w:rsidRPr="00845CA0" w14:paraId="57024D61" w14:textId="77777777" w:rsidTr="00031AF0">
        <w:trPr>
          <w:trHeight w:val="625"/>
        </w:trPr>
        <w:tc>
          <w:tcPr>
            <w:tcW w:w="9062" w:type="dxa"/>
          </w:tcPr>
          <w:p w14:paraId="41DB439F" w14:textId="77777777" w:rsidR="00C36891" w:rsidRPr="00C36891" w:rsidRDefault="00C36891" w:rsidP="00C36891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C3689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Nº de lares/instituições/pequenas empresas/comunidades atingidas</w:t>
            </w:r>
          </w:p>
          <w:p w14:paraId="555C7506" w14:textId="20FC036D" w:rsidR="00F769BB" w:rsidRPr="00C36891" w:rsidRDefault="00C36891" w:rsidP="00C36891">
            <w:pPr>
              <w:pStyle w:val="Standard1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C3689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Impactos positivos do S</w:t>
            </w:r>
            <w:r w:rsidR="00E43303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IES</w:t>
            </w:r>
            <w:r w:rsidRPr="00C3689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 nos seus clientes alvo;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 </w:t>
            </w:r>
          </w:p>
        </w:tc>
      </w:tr>
    </w:tbl>
    <w:p w14:paraId="0E5F7927" w14:textId="77777777" w:rsidR="00F769BB" w:rsidRPr="00C36891" w:rsidRDefault="00F769B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7FB78AC1" w14:textId="77777777" w:rsidR="00FB7E7C" w:rsidRPr="00C36891" w:rsidRDefault="00FB7E7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3F531A28" w14:textId="260455B7" w:rsidR="0065008B" w:rsidRPr="003D3BBD" w:rsidRDefault="00E43303" w:rsidP="00A03596">
      <w:pPr>
        <w:pStyle w:val="Standard1"/>
        <w:keepNext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proofErr w:type="spellStart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Constragimentos</w:t>
      </w:r>
      <w:proofErr w:type="spellEnd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e </w:t>
      </w:r>
      <w:proofErr w:type="spellStart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Recomendações</w:t>
      </w:r>
      <w:proofErr w:type="spellEnd"/>
    </w:p>
    <w:tbl>
      <w:tblPr>
        <w:tblStyle w:val="Tablaconcuadrcula"/>
        <w:tblW w:w="9343" w:type="dxa"/>
        <w:tblInd w:w="0" w:type="dxa"/>
        <w:tblLook w:val="04A0" w:firstRow="1" w:lastRow="0" w:firstColumn="1" w:lastColumn="0" w:noHBand="0" w:noVBand="1"/>
      </w:tblPr>
      <w:tblGrid>
        <w:gridCol w:w="9343"/>
      </w:tblGrid>
      <w:tr w:rsidR="00AF235F" w:rsidRPr="00845CA0" w14:paraId="076C8325" w14:textId="77777777" w:rsidTr="00442220">
        <w:trPr>
          <w:trHeight w:val="2523"/>
        </w:trPr>
        <w:tc>
          <w:tcPr>
            <w:tcW w:w="9343" w:type="dxa"/>
          </w:tcPr>
          <w:p w14:paraId="101CFCAF" w14:textId="77777777" w:rsidR="00C36891" w:rsidRPr="00C36891" w:rsidRDefault="00C36891" w:rsidP="00C36891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36891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Principais desafios enfrentados e como os resolveu?</w:t>
            </w:r>
          </w:p>
          <w:p w14:paraId="4316850A" w14:textId="77777777" w:rsidR="00C36891" w:rsidRPr="00C36891" w:rsidRDefault="00C36891" w:rsidP="00C36891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36891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Quais são os desafios relacionados com o alcance dos consumidores de última milha? Como os enfrenta?</w:t>
            </w:r>
          </w:p>
          <w:p w14:paraId="51FAA4B4" w14:textId="77777777" w:rsidR="00C36891" w:rsidRPr="00C36891" w:rsidRDefault="00C36891" w:rsidP="00C36891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36891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Existem alguns constrangimentos políticos e regulamentares?</w:t>
            </w:r>
          </w:p>
          <w:p w14:paraId="72E99E58" w14:textId="178D5F97" w:rsidR="00CB08DF" w:rsidRPr="00C36891" w:rsidRDefault="00C36891" w:rsidP="00C36891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  <w:lang w:val="pt-PT"/>
              </w:rPr>
            </w:pPr>
            <w:r w:rsidRPr="00C36891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Recomendações chave baseadas na sua experiência?</w:t>
            </w:r>
          </w:p>
        </w:tc>
      </w:tr>
    </w:tbl>
    <w:p w14:paraId="68EFC894" w14:textId="77777777" w:rsidR="00AF235F" w:rsidRPr="00C36891" w:rsidRDefault="00AF235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51EEC110" w14:textId="77777777" w:rsidR="00FB7E7C" w:rsidRPr="00C36891" w:rsidRDefault="00FB7E7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772F36F4" w14:textId="77777777" w:rsidR="00316F24" w:rsidRPr="00815B4B" w:rsidRDefault="00316F24" w:rsidP="00316F24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815B4B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Constrangimentos relacionados com a COVID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8930"/>
      </w:tblGrid>
      <w:tr w:rsidR="00A61DAC" w:rsidRPr="00316F24" w14:paraId="6A3DC0DF" w14:textId="77777777" w:rsidTr="00442220">
        <w:trPr>
          <w:trHeight w:val="1147"/>
        </w:trPr>
        <w:tc>
          <w:tcPr>
            <w:tcW w:w="8930" w:type="dxa"/>
          </w:tcPr>
          <w:p w14:paraId="4B9D3D19" w14:textId="54715108" w:rsidR="00A61DAC" w:rsidRPr="00316F24" w:rsidRDefault="00C36891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C3689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Desafios específicos devidos à COVID (financiamento, baixo poder de compra...)? </w:t>
            </w:r>
            <w:r w:rsidRPr="00316F24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Em caso afirmativo, (como) superou (sempre que aplicável)</w:t>
            </w:r>
          </w:p>
        </w:tc>
      </w:tr>
    </w:tbl>
    <w:p w14:paraId="5E1D0E37" w14:textId="77777777" w:rsidR="00A61DAC" w:rsidRPr="00316F24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1BB740B4" w14:textId="77777777" w:rsidR="00A61DAC" w:rsidRPr="00316F24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5B6A22E3" w14:textId="77777777" w:rsidR="00316F24" w:rsidRPr="00815B4B" w:rsidRDefault="00316F24" w:rsidP="00316F24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815B4B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Recursos / Links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694D50" w:rsidRPr="00845CA0" w14:paraId="4DE43621" w14:textId="77777777" w:rsidTr="00F77AB6">
        <w:trPr>
          <w:trHeight w:val="1218"/>
        </w:trPr>
        <w:tc>
          <w:tcPr>
            <w:tcW w:w="9062" w:type="dxa"/>
          </w:tcPr>
          <w:p w14:paraId="33D7502C" w14:textId="0E5BACDF" w:rsidR="00694D50" w:rsidRPr="00C36891" w:rsidRDefault="00C36891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C3689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Por favor adicione aqui links para todos os recursos (fichas técnicas, folhetos, vídeos...) relacionados com a sua empresa/produtos que pretende partilhar</w:t>
            </w:r>
          </w:p>
          <w:p w14:paraId="57C223CC" w14:textId="77777777" w:rsidR="00442220" w:rsidRPr="00C36891" w:rsidRDefault="00442220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</w:tc>
      </w:tr>
    </w:tbl>
    <w:p w14:paraId="46FD74D7" w14:textId="77777777" w:rsidR="007576D2" w:rsidRPr="00C36891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047848AE" w14:textId="77777777" w:rsidR="0035658E" w:rsidRPr="00C36891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5D1A8BA8" w14:textId="77777777" w:rsidR="00316F24" w:rsidRPr="00815B4B" w:rsidRDefault="00316F24" w:rsidP="00316F24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  <w:r w:rsidRPr="00815B4B">
        <w:rPr>
          <w:b/>
          <w:bCs/>
          <w:sz w:val="24"/>
          <w:szCs w:val="24"/>
          <w:lang w:val="pt-PT"/>
        </w:rPr>
        <w:lastRenderedPageBreak/>
        <w:t xml:space="preserve">Fotos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576D2" w:rsidRPr="00845CA0" w14:paraId="047F0985" w14:textId="77777777" w:rsidTr="007576D2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7AC04" w14:textId="1D9BB386" w:rsidR="00442220" w:rsidRPr="00C36891" w:rsidRDefault="00C36891" w:rsidP="0035658E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  <w:lang w:val="pt-PT"/>
              </w:rPr>
            </w:pPr>
            <w:r w:rsidRPr="00815B4B">
              <w:rPr>
                <w:i/>
                <w:iCs/>
                <w:color w:val="BFBFBF" w:themeColor="background1" w:themeShade="BF"/>
                <w:szCs w:val="24"/>
                <w:lang w:val="pt-PT"/>
              </w:rPr>
              <w:t>Envie-nos 2-3 fotografias de alta definição para serem adicionadas ao estudo de caso; por favor, indique o nome do fotógrafo e certifique-se de que tem o direito de as publicar em energypedia</w:t>
            </w:r>
            <w:r>
              <w:rPr>
                <w:i/>
                <w:iCs/>
                <w:color w:val="BFBFBF" w:themeColor="background1" w:themeShade="BF"/>
                <w:szCs w:val="24"/>
                <w:lang w:val="pt-PT"/>
              </w:rPr>
              <w:t xml:space="preserve"> </w:t>
            </w:r>
          </w:p>
        </w:tc>
      </w:tr>
    </w:tbl>
    <w:p w14:paraId="189CF4A8" w14:textId="77777777" w:rsidR="007576D2" w:rsidRPr="00C36891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5862937E" w14:textId="77777777" w:rsidR="0035658E" w:rsidRPr="00C36891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58C12708" w14:textId="126B5CE4" w:rsidR="007576D2" w:rsidRPr="003D3BBD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Contact</w:t>
      </w:r>
      <w:r w:rsidR="00316F24">
        <w:rPr>
          <w:b/>
          <w:bCs/>
          <w:sz w:val="24"/>
          <w:szCs w:val="24"/>
        </w:rPr>
        <w:t>o</w:t>
      </w:r>
      <w:proofErr w:type="spellEnd"/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5477"/>
      </w:tblGrid>
      <w:tr w:rsidR="007576D2" w:rsidRPr="003D3BBD" w14:paraId="1AFB0CA2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34B15" w14:textId="2BED4ECE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N</w:t>
            </w:r>
            <w:r w:rsidR="00316F24">
              <w:rPr>
                <w:b/>
                <w:bCs/>
                <w:sz w:val="24"/>
                <w:szCs w:val="24"/>
              </w:rPr>
              <w:t>o</w:t>
            </w:r>
            <w:r w:rsidRPr="003D3BBD">
              <w:rPr>
                <w:b/>
                <w:bCs/>
                <w:sz w:val="24"/>
                <w:szCs w:val="24"/>
              </w:rPr>
              <w:t xml:space="preserve">me </w:t>
            </w:r>
            <w:r w:rsidR="00316F24">
              <w:rPr>
                <w:b/>
                <w:bCs/>
                <w:sz w:val="24"/>
                <w:szCs w:val="24"/>
              </w:rPr>
              <w:t>e</w:t>
            </w:r>
            <w:r w:rsidRPr="003D3BB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D3BBD">
              <w:rPr>
                <w:b/>
                <w:bCs/>
                <w:sz w:val="24"/>
                <w:szCs w:val="24"/>
              </w:rPr>
              <w:t>posi</w:t>
            </w:r>
            <w:r w:rsidR="00316F24">
              <w:rPr>
                <w:b/>
                <w:bCs/>
                <w:sz w:val="24"/>
                <w:szCs w:val="24"/>
              </w:rPr>
              <w:t>ção</w:t>
            </w:r>
            <w:proofErr w:type="spellEnd"/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0AB1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14:paraId="382842B1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05EA5" w14:textId="2F42029F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E</w:t>
            </w:r>
            <w:r w:rsidR="00316F24">
              <w:rPr>
                <w:b/>
                <w:bCs/>
                <w:sz w:val="24"/>
                <w:szCs w:val="24"/>
              </w:rPr>
              <w:t>-</w:t>
            </w:r>
            <w:r w:rsidRPr="003D3BBD">
              <w:rPr>
                <w:b/>
                <w:bCs/>
                <w:sz w:val="24"/>
                <w:szCs w:val="24"/>
              </w:rPr>
              <w:t>mail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B7D4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14:paraId="5C209389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351BF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Website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F73C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68C8C755" w14:textId="77777777" w:rsidR="00E948B4" w:rsidRPr="003D3BBD" w:rsidRDefault="00E948B4" w:rsidP="003D3BBD">
      <w:pPr>
        <w:jc w:val="both"/>
        <w:rPr>
          <w:sz w:val="24"/>
          <w:szCs w:val="24"/>
        </w:rPr>
      </w:pPr>
    </w:p>
    <w:sectPr w:rsidR="00E948B4" w:rsidRPr="003D3BBD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2EDF0" w14:textId="77777777" w:rsidR="00374D6B" w:rsidRDefault="00374D6B" w:rsidP="007576D2">
      <w:pPr>
        <w:spacing w:after="0" w:line="240" w:lineRule="auto"/>
      </w:pPr>
      <w:r>
        <w:separator/>
      </w:r>
    </w:p>
  </w:endnote>
  <w:endnote w:type="continuationSeparator" w:id="0">
    <w:p w14:paraId="5A5DBBE4" w14:textId="77777777" w:rsidR="00374D6B" w:rsidRDefault="00374D6B" w:rsidP="0075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12B58" w14:textId="77777777" w:rsidR="007576D2" w:rsidRPr="007576D2" w:rsidRDefault="007576D2" w:rsidP="007576D2">
    <w:pPr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</w:p>
  <w:p w14:paraId="03C89F72" w14:textId="05A8B471" w:rsidR="007576D2" w:rsidRPr="007576D2" w:rsidRDefault="007576D2" w:rsidP="007576D2">
    <w:pPr>
      <w:tabs>
        <w:tab w:val="left" w:pos="3828"/>
        <w:tab w:val="left" w:pos="6635"/>
      </w:tabs>
      <w:spacing w:after="0" w:line="240" w:lineRule="auto"/>
      <w:rPr>
        <w:rFonts w:ascii="Calibri" w:eastAsia="Calibri" w:hAnsi="Calibri" w:cs="Times New Roman"/>
        <w:color w:val="7F7F7F"/>
        <w:sz w:val="4"/>
        <w:szCs w:val="4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gemeinnützige energypedia UG (haftungsbeschränkt)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 xml:space="preserve">Registergericht: Wiesbaden: HRB </w:t>
    </w:r>
    <w:r w:rsidR="005C1CD9" w:rsidRPr="005C1CD9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31545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Triodos Bank Deutschland</w:t>
    </w:r>
  </w:p>
  <w:p w14:paraId="42998F09" w14:textId="77777777"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König-Adolf-Str. 12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Steuernummer: 4025058005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Konto: 1008393008</w:t>
    </w:r>
  </w:p>
  <w:p w14:paraId="18113612" w14:textId="26AD5C8D"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D – 6519</w:t>
    </w:r>
    <w:r w:rsidR="005C1CD9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1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 xml:space="preserve"> </w:t>
    </w:r>
    <w:r w:rsidR="005C1CD9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Wiesbaden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Geschäftsführung: Robert Heine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BLZ: 50031000</w:t>
    </w:r>
  </w:p>
  <w:p w14:paraId="6754164C" w14:textId="7EBDB4A0" w:rsidR="007576D2" w:rsidRPr="007576D2" w:rsidRDefault="007576D2" w:rsidP="007576D2">
    <w:pPr>
      <w:tabs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T: +(49) 611 / 18195032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 xml:space="preserve">SWIFT / BIC: TRODDEF1   </w:t>
    </w:r>
  </w:p>
  <w:p w14:paraId="1FE83F92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Arial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Seite</w:t>
    </w:r>
  </w:p>
  <w:p w14:paraId="2BDB9556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Times New Roman"/>
        <w:sz w:val="16"/>
        <w:szCs w:val="16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PAGE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CE0EE4">
      <w:rPr>
        <w:rFonts w:ascii="Calibri" w:eastAsia="Calibri" w:hAnsi="Calibri" w:cs="Arial"/>
        <w:noProof/>
        <w:lang w:val="de-DE" w:eastAsia="de-DE"/>
      </w:rPr>
      <w:t>1</w:t>
    </w:r>
    <w:r w:rsidRPr="007576D2">
      <w:rPr>
        <w:rFonts w:ascii="Calibri" w:eastAsia="Calibri" w:hAnsi="Calibri" w:cs="Arial"/>
        <w:lang w:val="de-DE" w:eastAsia="de-DE"/>
      </w:rPr>
      <w:fldChar w:fldCharType="end"/>
    </w:r>
    <w:r w:rsidRPr="007576D2">
      <w:rPr>
        <w:rFonts w:ascii="Calibri" w:eastAsia="Calibri" w:hAnsi="Calibri" w:cs="Arial"/>
        <w:lang w:val="de-DE" w:eastAsia="de-DE"/>
      </w:rPr>
      <w:t xml:space="preserve"> /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NUMPAGES 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CE0EE4">
      <w:rPr>
        <w:rFonts w:ascii="Calibri" w:eastAsia="Calibri" w:hAnsi="Calibri" w:cs="Arial"/>
        <w:noProof/>
        <w:lang w:val="de-DE" w:eastAsia="de-DE"/>
      </w:rPr>
      <w:t>4</w:t>
    </w:r>
    <w:r w:rsidRPr="007576D2">
      <w:rPr>
        <w:rFonts w:ascii="Calibri" w:eastAsia="Calibri" w:hAnsi="Calibri" w:cs="Arial"/>
        <w:lang w:val="de-DE" w:eastAsia="de-DE"/>
      </w:rPr>
      <w:fldChar w:fldCharType="end"/>
    </w:r>
  </w:p>
  <w:p w14:paraId="21FCE128" w14:textId="77777777" w:rsidR="007576D2" w:rsidRPr="007576D2" w:rsidRDefault="007576D2" w:rsidP="007576D2">
    <w:pPr>
      <w:pStyle w:val="Piedepgina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71793" w14:textId="77777777" w:rsidR="00374D6B" w:rsidRDefault="00374D6B" w:rsidP="007576D2">
      <w:pPr>
        <w:spacing w:after="0" w:line="240" w:lineRule="auto"/>
      </w:pPr>
      <w:r>
        <w:separator/>
      </w:r>
    </w:p>
  </w:footnote>
  <w:footnote w:type="continuationSeparator" w:id="0">
    <w:p w14:paraId="62C5064F" w14:textId="77777777" w:rsidR="00374D6B" w:rsidRDefault="00374D6B" w:rsidP="00757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69380" w14:textId="77777777" w:rsidR="007576D2" w:rsidRDefault="007576D2">
    <w:pPr>
      <w:pStyle w:val="Encabezad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29CD50A9" wp14:editId="449C264E">
          <wp:simplePos x="0" y="0"/>
          <wp:positionH relativeFrom="rightMargin">
            <wp:align>left</wp:align>
          </wp:positionH>
          <wp:positionV relativeFrom="paragraph">
            <wp:posOffset>-434340</wp:posOffset>
          </wp:positionV>
          <wp:extent cx="784860" cy="932021"/>
          <wp:effectExtent l="0" t="0" r="0" b="1905"/>
          <wp:wrapNone/>
          <wp:docPr id="1" name="Picture 1" descr="EnDev-logo_energypedia eng geschnitt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nDev-logo_energypedia eng geschnitt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932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82D36"/>
    <w:multiLevelType w:val="hybridMultilevel"/>
    <w:tmpl w:val="6A28F194"/>
    <w:lvl w:ilvl="0" w:tplc="4B4AA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16947"/>
    <w:multiLevelType w:val="hybridMultilevel"/>
    <w:tmpl w:val="33FCA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D2"/>
    <w:rsid w:val="00014C71"/>
    <w:rsid w:val="00025B21"/>
    <w:rsid w:val="0007553B"/>
    <w:rsid w:val="00085069"/>
    <w:rsid w:val="00096AB2"/>
    <w:rsid w:val="000D38D7"/>
    <w:rsid w:val="000D7046"/>
    <w:rsid w:val="000D76D8"/>
    <w:rsid w:val="001329D4"/>
    <w:rsid w:val="001A4FDC"/>
    <w:rsid w:val="002305A1"/>
    <w:rsid w:val="00254CFA"/>
    <w:rsid w:val="002736E6"/>
    <w:rsid w:val="002B25C8"/>
    <w:rsid w:val="003119AE"/>
    <w:rsid w:val="00316F24"/>
    <w:rsid w:val="0035658E"/>
    <w:rsid w:val="00371C44"/>
    <w:rsid w:val="00374D6B"/>
    <w:rsid w:val="00393089"/>
    <w:rsid w:val="003D3BBD"/>
    <w:rsid w:val="003D65EF"/>
    <w:rsid w:val="004245C3"/>
    <w:rsid w:val="00425495"/>
    <w:rsid w:val="00442220"/>
    <w:rsid w:val="00445C31"/>
    <w:rsid w:val="004C4035"/>
    <w:rsid w:val="00551E3C"/>
    <w:rsid w:val="00570B94"/>
    <w:rsid w:val="005719F8"/>
    <w:rsid w:val="005C1CD9"/>
    <w:rsid w:val="00605E0E"/>
    <w:rsid w:val="0061178D"/>
    <w:rsid w:val="00641C25"/>
    <w:rsid w:val="0065008B"/>
    <w:rsid w:val="006521A3"/>
    <w:rsid w:val="00694D50"/>
    <w:rsid w:val="006C7FC7"/>
    <w:rsid w:val="00710153"/>
    <w:rsid w:val="007576D2"/>
    <w:rsid w:val="007C5204"/>
    <w:rsid w:val="00845CA0"/>
    <w:rsid w:val="008A1FAD"/>
    <w:rsid w:val="008A3B93"/>
    <w:rsid w:val="008A7172"/>
    <w:rsid w:val="008C4607"/>
    <w:rsid w:val="008C769A"/>
    <w:rsid w:val="008D679E"/>
    <w:rsid w:val="00914D17"/>
    <w:rsid w:val="009179A2"/>
    <w:rsid w:val="0093673D"/>
    <w:rsid w:val="009E3B97"/>
    <w:rsid w:val="00A03596"/>
    <w:rsid w:val="00A553EF"/>
    <w:rsid w:val="00A61DAC"/>
    <w:rsid w:val="00A71998"/>
    <w:rsid w:val="00A931BE"/>
    <w:rsid w:val="00AB7103"/>
    <w:rsid w:val="00AB75F4"/>
    <w:rsid w:val="00AE38F2"/>
    <w:rsid w:val="00AF235F"/>
    <w:rsid w:val="00AF27FA"/>
    <w:rsid w:val="00B975FC"/>
    <w:rsid w:val="00BB1A69"/>
    <w:rsid w:val="00BD6395"/>
    <w:rsid w:val="00C208D0"/>
    <w:rsid w:val="00C30D95"/>
    <w:rsid w:val="00C36891"/>
    <w:rsid w:val="00C50EC3"/>
    <w:rsid w:val="00CB08DF"/>
    <w:rsid w:val="00CD267E"/>
    <w:rsid w:val="00CE0EE4"/>
    <w:rsid w:val="00CF397F"/>
    <w:rsid w:val="00D75DAB"/>
    <w:rsid w:val="00DB2DFD"/>
    <w:rsid w:val="00DC42E2"/>
    <w:rsid w:val="00E43303"/>
    <w:rsid w:val="00E948B4"/>
    <w:rsid w:val="00EB263F"/>
    <w:rsid w:val="00F53498"/>
    <w:rsid w:val="00F769BB"/>
    <w:rsid w:val="00F77AB6"/>
    <w:rsid w:val="00FB7E7C"/>
    <w:rsid w:val="00FC5C89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F5A71"/>
  <w15:chartTrackingRefBased/>
  <w15:docId w15:val="{E99EAB49-88D2-4BED-99F9-47A2BE37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DAC"/>
    <w:pPr>
      <w:spacing w:line="256" w:lineRule="auto"/>
    </w:pPr>
    <w:rPr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AF2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D3B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576D2"/>
    <w:rPr>
      <w:color w:val="0563C1" w:themeColor="hyperlink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7576D2"/>
  </w:style>
  <w:style w:type="paragraph" w:styleId="Prrafodelista">
    <w:name w:val="List Paragraph"/>
    <w:basedOn w:val="Normal"/>
    <w:link w:val="PrrafodelistaCar"/>
    <w:uiPriority w:val="34"/>
    <w:qFormat/>
    <w:rsid w:val="007576D2"/>
    <w:pPr>
      <w:ind w:left="720"/>
      <w:contextualSpacing/>
    </w:pPr>
    <w:rPr>
      <w:lang w:val="de-DE"/>
    </w:rPr>
  </w:style>
  <w:style w:type="paragraph" w:customStyle="1" w:styleId="Standard1">
    <w:name w:val="Standard1"/>
    <w:rsid w:val="007576D2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lang w:eastAsia="de-DE"/>
    </w:rPr>
  </w:style>
  <w:style w:type="table" w:styleId="Tablaconcuadrcula">
    <w:name w:val="Table Grid"/>
    <w:basedOn w:val="Tablanormal"/>
    <w:uiPriority w:val="39"/>
    <w:rsid w:val="007576D2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76D2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6D2"/>
    <w:rPr>
      <w:lang w:val="en-GB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5008B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AF235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rsid w:val="003D3BB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3930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9308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93089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930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93089"/>
    <w:rPr>
      <w:b/>
      <w:bCs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3089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B9910-394E-4675-906D-49183A3F6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698</Words>
  <Characters>3979</Characters>
  <Application>Microsoft Office Word</Application>
  <DocSecurity>0</DocSecurity>
  <Lines>33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energypedia</Company>
  <LinksUpToDate>false</LinksUpToDate>
  <CharactersWithSpaces>4668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ranisha basnet</dc:creator>
  <cp:keywords/>
  <dc:description/>
  <cp:lastModifiedBy>Thinkpad X260</cp:lastModifiedBy>
  <cp:revision>7</cp:revision>
  <dcterms:created xsi:type="dcterms:W3CDTF">2022-02-11T12:09:00Z</dcterms:created>
  <dcterms:modified xsi:type="dcterms:W3CDTF">2022-03-24T16:18:00Z</dcterms:modified>
</cp:coreProperties>
</file>